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1D1C7" w14:textId="34313DEE" w:rsidR="004B4DC1" w:rsidRPr="007531D6" w:rsidRDefault="00B35DFD" w:rsidP="004B4DC1">
      <w:pPr>
        <w:autoSpaceDE w:val="0"/>
        <w:autoSpaceDN w:val="0"/>
        <w:adjustRightInd w:val="0"/>
        <w:spacing w:after="0" w:line="276" w:lineRule="auto"/>
        <w:jc w:val="center"/>
        <w:rPr>
          <w:rFonts w:ascii="Roboto" w:hAnsi="Roboto" w:cs="Arial"/>
          <w:b/>
          <w:bCs/>
          <w:color w:val="70AD47" w:themeColor="accent6"/>
          <w:sz w:val="30"/>
          <w:szCs w:val="30"/>
        </w:rPr>
      </w:pPr>
      <w:r>
        <w:rPr>
          <w:rFonts w:ascii="Roboto" w:hAnsi="Roboto" w:cs="Arial"/>
          <w:b/>
          <w:bCs/>
          <w:color w:val="70AD47" w:themeColor="accent6"/>
          <w:sz w:val="30"/>
          <w:szCs w:val="30"/>
        </w:rPr>
        <w:t>ACCOMPAGNEMENT</w:t>
      </w:r>
    </w:p>
    <w:p w14:paraId="298964C2" w14:textId="77777777" w:rsidR="004B4DC1" w:rsidRPr="007531D6" w:rsidRDefault="004B4DC1" w:rsidP="004B4DC1">
      <w:pPr>
        <w:autoSpaceDE w:val="0"/>
        <w:autoSpaceDN w:val="0"/>
        <w:adjustRightInd w:val="0"/>
        <w:spacing w:after="0" w:line="276" w:lineRule="auto"/>
        <w:jc w:val="center"/>
        <w:rPr>
          <w:rFonts w:ascii="Roboto" w:hAnsi="Roboto" w:cs="Arial"/>
          <w:b/>
          <w:bCs/>
          <w:color w:val="70AD47" w:themeColor="accent6"/>
          <w:sz w:val="30"/>
          <w:szCs w:val="30"/>
        </w:rPr>
      </w:pPr>
    </w:p>
    <w:p w14:paraId="16EB396D" w14:textId="77777777" w:rsidR="004B4DC1" w:rsidRDefault="00C717AE" w:rsidP="004B4DC1">
      <w:pPr>
        <w:autoSpaceDE w:val="0"/>
        <w:autoSpaceDN w:val="0"/>
        <w:adjustRightInd w:val="0"/>
        <w:spacing w:after="0" w:line="276" w:lineRule="auto"/>
        <w:jc w:val="center"/>
        <w:rPr>
          <w:rFonts w:ascii="Roboto" w:hAnsi="Roboto" w:cs="Arial"/>
          <w:b/>
          <w:bCs/>
          <w:color w:val="70AD47" w:themeColor="accent6"/>
          <w:sz w:val="30"/>
          <w:szCs w:val="30"/>
        </w:rPr>
      </w:pPr>
      <w:r>
        <w:rPr>
          <w:rFonts w:ascii="Roboto" w:hAnsi="Roboto" w:cs="Arial"/>
          <w:b/>
          <w:bCs/>
          <w:color w:val="70AD47" w:themeColor="accent6"/>
          <w:sz w:val="30"/>
          <w:szCs w:val="30"/>
        </w:rPr>
        <w:t>C</w:t>
      </w:r>
      <w:r w:rsidR="004A5524">
        <w:rPr>
          <w:rFonts w:ascii="Roboto" w:hAnsi="Roboto" w:cs="Arial"/>
          <w:b/>
          <w:bCs/>
          <w:color w:val="70AD47" w:themeColor="accent6"/>
          <w:sz w:val="30"/>
          <w:szCs w:val="30"/>
        </w:rPr>
        <w:t xml:space="preserve">réer un comité éthique dans son association </w:t>
      </w:r>
    </w:p>
    <w:p w14:paraId="5906CC7F" w14:textId="77777777" w:rsidR="004B4DC1" w:rsidRPr="007531D6" w:rsidRDefault="002156F2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sz w:val="24"/>
          <w:szCs w:val="24"/>
        </w:rPr>
      </w:pPr>
      <w:r w:rsidRPr="007531D6">
        <w:rPr>
          <w:rFonts w:ascii="Roboto" w:hAnsi="Roboto" w:cs="Arial"/>
          <w:b/>
          <w:bCs/>
          <w:noProof/>
          <w:color w:val="DB8E28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95852F" wp14:editId="0DCE7B16">
                <wp:simplePos x="0" y="0"/>
                <wp:positionH relativeFrom="column">
                  <wp:posOffset>-5715</wp:posOffset>
                </wp:positionH>
                <wp:positionV relativeFrom="paragraph">
                  <wp:posOffset>363220</wp:posOffset>
                </wp:positionV>
                <wp:extent cx="5842000" cy="628650"/>
                <wp:effectExtent l="0" t="0" r="2540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A086D" w14:textId="77777777" w:rsidR="004B4DC1" w:rsidRPr="003B14DB" w:rsidRDefault="004B4DC1" w:rsidP="003B14DB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3B14D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Lieu :</w:t>
                            </w:r>
                            <w:r w:rsidR="003B14D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2156F2">
                              <w:rPr>
                                <w:rFonts w:ascii="Arial" w:hAnsi="Arial" w:cs="Arial"/>
                                <w:szCs w:val="24"/>
                              </w:rPr>
                              <w:t>INTRA</w:t>
                            </w:r>
                          </w:p>
                          <w:p w14:paraId="4F322BF7" w14:textId="77777777" w:rsidR="007B1D87" w:rsidRDefault="004B4DC1" w:rsidP="004B4DC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 w:rsidRPr="003B14D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Durée :</w:t>
                            </w:r>
                            <w:r w:rsidRPr="003B14D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2156F2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1 ou 2 journées </w:t>
                            </w:r>
                            <w:r w:rsidR="007B1D8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no</w:t>
                            </w:r>
                            <w:r w:rsidR="00C717AE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n</w:t>
                            </w:r>
                            <w:r w:rsidR="007B1D8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consécutives </w:t>
                            </w:r>
                          </w:p>
                          <w:p w14:paraId="1D750859" w14:textId="66ECA110" w:rsidR="004B4DC1" w:rsidRPr="004B4DC1" w:rsidRDefault="004B4DC1" w:rsidP="00B35DF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sz w:val="18"/>
                              </w:rPr>
                            </w:pPr>
                            <w:r w:rsidRPr="003B14DB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Coût :</w:t>
                            </w:r>
                            <w:r w:rsidRPr="003B14DB">
                              <w:rPr>
                                <w:rFonts w:ascii="Arial" w:hAnsi="Arial" w:cs="Arial"/>
                                <w:szCs w:val="24"/>
                              </w:rPr>
                              <w:t xml:space="preserve"> </w:t>
                            </w:r>
                            <w:r w:rsidR="00B35DFD">
                              <w:rPr>
                                <w:rFonts w:ascii="Arial" w:hAnsi="Arial" w:cs="Arial"/>
                                <w:szCs w:val="24"/>
                              </w:rPr>
                              <w:t xml:space="preserve">A définir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5852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45pt;margin-top:28.6pt;width:460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InLwIAAEoEAAAOAAAAZHJzL2Uyb0RvYy54bWysVE2P2jAQvVfqf7B8L4EIWDYirLZsqSpt&#10;P6RtL705tpNYtT2pbUjor+/YYVlKb1U5WDOZ8fObNzOs7wajyUE6r8CWdDaZUiItB6FsU9JvX3dv&#10;VpT4wKxgGqws6VF6erd5/Wrdd4XMoQUtpCMIYn3RdyVtQ+iKLPO8lYb5CXTSYrAGZ1hA1zWZcKxH&#10;dKOzfDpdZj040Tng0nv8+jAG6Sbh17Xk4XNdexmILilyC+l06azimW3WrGgc61rFTzTYP7AwTFl8&#10;9Az1wAIje6f+gjKKO/BQhwkHk0FdKy5TDVjNbHpVzVPLOplqQXF8d5bJ/z9Y/unwxRElSprPbiix&#10;zGCTvmOriJAkyCFIkkeR+s4XmPvUYXYY3sKAzU4F++4R+A9PLGxbZht57xz0rWQCSc7izezi6ojj&#10;I0jVfwSBb7F9gAQ01M5EBVETgujYrOO5QciDcPy4WM2x6RjiGFvmq+UidTBjxfPtzvnwXoIh0Sip&#10;wwFI6Ozw6ENkw4rnlPiYB63ETmmdHNdUW+3IgeGw7NIvFXCVpi3pS3q7yBejAH9AxLmVZ5CqGSW4&#10;QjAq4NBrZUq6wnKwoDSGUbV3ViQ7MKVHGxlre5IxKjdqGIZqwMSobQXiiII6GIcblxGNFtwvSnoc&#10;7JL6n3vmJCX6g8Wm3M7m87gJyZkvbnJ03GWkuowwyxGqpIGS0dyGtD1RLwv32LxaJV1fmJy44sAm&#10;uU/LFTfi0k9ZL38Bm98AAAD//wMAUEsDBBQABgAIAAAAIQBchGt33gAAAAgBAAAPAAAAZHJzL2Rv&#10;d25yZXYueG1sTI9BT4NAEIXvJv6HzZh4axeIxYIsjdHYmzFF03pc2BGI7Cxhty366x1Pepy8L+99&#10;U2xmO4gTTr53pCBeRiCQGmd6ahW8vT4t1iB80GT04AgVfKGHTXl5UejcuDPt8FSFVnAJ+Vwr6EIY&#10;cyl906HVfulGJM4+3GR14HNqpZn0mcvtIJMoSqXVPfFCp0d86LD5rI5WgW+idP9yU+0Ptdzid2bM&#10;4/v2Wanrq/n+DkTAOfzB8KvP6lCyU+2OZLwYFCwyBhWsbhMQHGdxFoOomVulCciykP8fKH8AAAD/&#10;/wMAUEsBAi0AFAAGAAgAAAAhALaDOJL+AAAA4QEAABMAAAAAAAAAAAAAAAAAAAAAAFtDb250ZW50&#10;X1R5cGVzXS54bWxQSwECLQAUAAYACAAAACEAOP0h/9YAAACUAQAACwAAAAAAAAAAAAAAAAAvAQAA&#10;X3JlbHMvLnJlbHNQSwECLQAUAAYACAAAACEAyYxiJy8CAABKBAAADgAAAAAAAAAAAAAAAAAuAgAA&#10;ZHJzL2Uyb0RvYy54bWxQSwECLQAUAAYACAAAACEAXIRrd94AAAAIAQAADwAAAAAAAAAAAAAAAACJ&#10;BAAAZHJzL2Rvd25yZXYueG1sUEsFBgAAAAAEAAQA8wAAAJQFAAAAAA==&#10;" strokecolor="white [3212]">
                <v:textbox>
                  <w:txbxContent>
                    <w:p w14:paraId="4C4A086D" w14:textId="77777777" w:rsidR="004B4DC1" w:rsidRPr="003B14DB" w:rsidRDefault="004B4DC1" w:rsidP="003B14DB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szCs w:val="24"/>
                        </w:rPr>
                      </w:pPr>
                      <w:r w:rsidRPr="003B14DB">
                        <w:rPr>
                          <w:rFonts w:ascii="Arial" w:hAnsi="Arial" w:cs="Arial"/>
                          <w:b/>
                          <w:szCs w:val="24"/>
                        </w:rPr>
                        <w:t>Lieu :</w:t>
                      </w:r>
                      <w:r w:rsidR="003B14D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2156F2">
                        <w:rPr>
                          <w:rFonts w:ascii="Arial" w:hAnsi="Arial" w:cs="Arial"/>
                          <w:szCs w:val="24"/>
                        </w:rPr>
                        <w:t>INTRA</w:t>
                      </w:r>
                    </w:p>
                    <w:p w14:paraId="4F322BF7" w14:textId="77777777" w:rsidR="007B1D87" w:rsidRDefault="004B4DC1" w:rsidP="004B4DC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 w:rsidRPr="003B14DB">
                        <w:rPr>
                          <w:rFonts w:ascii="Arial" w:hAnsi="Arial" w:cs="Arial"/>
                          <w:b/>
                          <w:szCs w:val="24"/>
                        </w:rPr>
                        <w:t>Durée :</w:t>
                      </w:r>
                      <w:r w:rsidRPr="003B14D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2156F2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1 ou 2 journées </w:t>
                      </w:r>
                      <w:r w:rsidR="007B1D87">
                        <w:rPr>
                          <w:rFonts w:ascii="Arial" w:hAnsi="Arial" w:cs="Arial"/>
                          <w:bCs/>
                          <w:szCs w:val="24"/>
                        </w:rPr>
                        <w:t>no</w:t>
                      </w:r>
                      <w:r w:rsidR="00C717AE">
                        <w:rPr>
                          <w:rFonts w:ascii="Arial" w:hAnsi="Arial" w:cs="Arial"/>
                          <w:bCs/>
                          <w:szCs w:val="24"/>
                        </w:rPr>
                        <w:t>n</w:t>
                      </w:r>
                      <w:r w:rsidR="007B1D8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consécutives </w:t>
                      </w:r>
                    </w:p>
                    <w:p w14:paraId="1D750859" w14:textId="66ECA110" w:rsidR="004B4DC1" w:rsidRPr="004B4DC1" w:rsidRDefault="004B4DC1" w:rsidP="00B35DF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sz w:val="18"/>
                        </w:rPr>
                      </w:pPr>
                      <w:r w:rsidRPr="003B14DB">
                        <w:rPr>
                          <w:rFonts w:ascii="Arial" w:hAnsi="Arial" w:cs="Arial"/>
                          <w:b/>
                          <w:szCs w:val="24"/>
                        </w:rPr>
                        <w:t>Coût :</w:t>
                      </w:r>
                      <w:r w:rsidRPr="003B14DB">
                        <w:rPr>
                          <w:rFonts w:ascii="Arial" w:hAnsi="Arial" w:cs="Arial"/>
                          <w:szCs w:val="24"/>
                        </w:rPr>
                        <w:t xml:space="preserve"> </w:t>
                      </w:r>
                      <w:r w:rsidR="00B35DFD">
                        <w:rPr>
                          <w:rFonts w:ascii="Arial" w:hAnsi="Arial" w:cs="Arial"/>
                          <w:szCs w:val="24"/>
                        </w:rPr>
                        <w:t xml:space="preserve">A définir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1D6">
        <w:rPr>
          <w:rFonts w:ascii="Roboto" w:hAnsi="Roboto" w:cs="Arial"/>
          <w:b/>
          <w:bCs/>
          <w:noProof/>
          <w:color w:val="DB8E28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37193" wp14:editId="7399011F">
                <wp:simplePos x="0" y="0"/>
                <wp:positionH relativeFrom="column">
                  <wp:posOffset>-43815</wp:posOffset>
                </wp:positionH>
                <wp:positionV relativeFrom="paragraph">
                  <wp:posOffset>184785</wp:posOffset>
                </wp:positionV>
                <wp:extent cx="6178550" cy="9334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933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8AA407A" id="Rectangle 1" o:spid="_x0000_s1026" style="position:absolute;margin-left:-3.45pt;margin-top:14.55pt;width:486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6IZAIAABkFAAAOAAAAZHJzL2Uyb0RvYy54bWysVEtvGjEQvlfqf7B8bxYIeaEsESJKVSlK&#10;UJIqZ8drw6q2xx0bFvrrO/YuG5pyqnrxznje337j65utNWyjMNTgSj48GXCmnISqdsuSf3+5+3LJ&#10;WYjCVcKAUyXfqcBvpp8/XTd+okawAlMpZJTEhUnjS76K0U+KIsiVsiKcgFeOjBrQikgqLosKRUPZ&#10;rSlGg8F50QBWHkGqEOj2tjXyac6vtZLxUeugIjMlp95iPjGfb+ksptdiskThV7Xs2hD/0IUVtaOi&#10;fapbEQVbY/1XKltLhAA6nkiwBWhdS5VnoGmGgw/TPK+EV3kWAif4Hqbw/9LKh80CWV3Rv+PMCUu/&#10;6IlAE25pFBsmeBofJuT17BfYaYHENOtWo01fmoJtM6S7HlK1jUzS5fnw4vLsjJCXZLs6PR2TTGmK&#10;92iPIX5VYFkSSo5UPSMpNvchtq57l1TMuHSXmmrbyFLcGdUan5SmaajwKCfJPFJzg2wjiAFCSuXi&#10;edeBceSdwnRtTB84PBZoYsaC2u58U5jK/OoDB8cC/6zYR+Sq4GIfbGsHeCxB9aOv3Prvp29nTuO/&#10;QbWjn4jQsjt4eVcTlvcixIVAojPBTysaH+nQBpqSQydxtgL8dew++RPLyMpZQ+tR8vBzLVBxZr45&#10;4t/VcDxO+5SV8dnFiBQ8tLwdWtzazoHwJ45Rd1lM/tHsRY1gX2mTZ6kqmYSTVLvkMuJemcd2bekt&#10;kGo2y260Q17Ee/fsZUqeUE1cedm+CvQdoSJR8QH2qyQmH3jV+qZIB7N1BF1n0r3j2uFN+5dp270V&#10;acEP9ez1/qJNfwMAAP//AwBQSwMEFAAGAAgAAAAhAGx2ZdDcAAAACQEAAA8AAABkcnMvZG93bnJl&#10;di54bWxMj81OwzAQhO9IvIO1SNxaJ0UKJGRTFVDhSsvf1Y2XJCJeR7HThrdnOcFtVvNpdqZcz65X&#10;RxpD5xkhXSagiGtvO24QXl+2ixtQIRq2pvdMCN8UYF2dn5WmsP7EOzruY6MkhENhENoYh0LrULfk&#10;TFj6gVi8Tz86E+UcG21Hc5Jw1+tVkmTamY7lQ2sGum+p/tpPDmGqH+8+mmHz/LC94ift09y9vVvE&#10;y4t5cwsq0hz/YPitL9Whkk4HP7ENqkdYZLmQCKs8BSV+nmUiDgJei9BVqf8vqH4AAAD//wMAUEsB&#10;Ai0AFAAGAAgAAAAhALaDOJL+AAAA4QEAABMAAAAAAAAAAAAAAAAAAAAAAFtDb250ZW50X1R5cGVz&#10;XS54bWxQSwECLQAUAAYACAAAACEAOP0h/9YAAACUAQAACwAAAAAAAAAAAAAAAAAvAQAAX3JlbHMv&#10;LnJlbHNQSwECLQAUAAYACAAAACEA4J4uiGQCAAAZBQAADgAAAAAAAAAAAAAAAAAuAgAAZHJzL2Uy&#10;b0RvYy54bWxQSwECLQAUAAYACAAAACEAbHZl0NwAAAAJAQAADwAAAAAAAAAAAAAAAAC+BAAAZHJz&#10;L2Rvd25yZXYueG1sUEsFBgAAAAAEAAQA8wAAAMcFAAAAAA==&#10;" fillcolor="white [3201]" strokecolor="#70ad47 [3209]" strokeweight="1pt"/>
            </w:pict>
          </mc:Fallback>
        </mc:AlternateContent>
      </w:r>
    </w:p>
    <w:p w14:paraId="2DCE043E" w14:textId="77777777" w:rsidR="004B4DC1" w:rsidRPr="007531D6" w:rsidRDefault="004B4DC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Cs/>
          <w:sz w:val="24"/>
          <w:szCs w:val="24"/>
        </w:rPr>
      </w:pPr>
    </w:p>
    <w:p w14:paraId="5385840E" w14:textId="77777777" w:rsidR="004B4DC1" w:rsidRPr="004A5524" w:rsidRDefault="004B4DC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/>
          <w:bCs/>
          <w:sz w:val="24"/>
          <w:szCs w:val="24"/>
        </w:rPr>
      </w:pPr>
      <w:r w:rsidRPr="004A5524">
        <w:rPr>
          <w:rFonts w:ascii="Roboto" w:hAnsi="Roboto" w:cs="Arial"/>
          <w:b/>
          <w:bCs/>
          <w:sz w:val="24"/>
          <w:szCs w:val="24"/>
        </w:rPr>
        <w:t>PUBLIC</w:t>
      </w:r>
    </w:p>
    <w:p w14:paraId="4427FC81" w14:textId="77777777" w:rsidR="004B4DC1" w:rsidRPr="004A5524" w:rsidRDefault="004B4DC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sz w:val="24"/>
          <w:szCs w:val="24"/>
        </w:rPr>
      </w:pPr>
      <w:r w:rsidRPr="004A5524">
        <w:rPr>
          <w:rFonts w:ascii="Roboto" w:hAnsi="Roboto" w:cs="Arial"/>
          <w:sz w:val="24"/>
          <w:szCs w:val="24"/>
        </w:rPr>
        <w:t xml:space="preserve">Professionnels </w:t>
      </w:r>
      <w:r w:rsidR="00C717AE" w:rsidRPr="004A5524">
        <w:rPr>
          <w:rFonts w:ascii="Roboto" w:hAnsi="Roboto" w:cs="Arial"/>
          <w:sz w:val="24"/>
          <w:szCs w:val="24"/>
        </w:rPr>
        <w:t>de l’association, les personnes ac</w:t>
      </w:r>
      <w:bookmarkStart w:id="0" w:name="_GoBack"/>
      <w:bookmarkEnd w:id="0"/>
      <w:r w:rsidR="00C717AE" w:rsidRPr="004A5524">
        <w:rPr>
          <w:rFonts w:ascii="Roboto" w:hAnsi="Roboto" w:cs="Arial"/>
          <w:sz w:val="24"/>
          <w:szCs w:val="24"/>
        </w:rPr>
        <w:t xml:space="preserve">cueillies, les familles, les partenaires institutionnelles. </w:t>
      </w:r>
    </w:p>
    <w:p w14:paraId="1B165DB9" w14:textId="77777777" w:rsidR="007B1D87" w:rsidRPr="004A5524" w:rsidRDefault="007B1D87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sz w:val="24"/>
          <w:szCs w:val="24"/>
        </w:rPr>
      </w:pPr>
    </w:p>
    <w:p w14:paraId="44163622" w14:textId="77777777" w:rsidR="007B1D87" w:rsidRPr="004A5524" w:rsidRDefault="004B4DC1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/>
          <w:bCs/>
          <w:sz w:val="24"/>
          <w:szCs w:val="24"/>
        </w:rPr>
      </w:pPr>
      <w:r w:rsidRPr="004A5524">
        <w:rPr>
          <w:rFonts w:ascii="Roboto" w:hAnsi="Roboto" w:cs="Arial"/>
          <w:b/>
          <w:bCs/>
          <w:sz w:val="24"/>
          <w:szCs w:val="24"/>
        </w:rPr>
        <w:t xml:space="preserve">CONTENU </w:t>
      </w:r>
    </w:p>
    <w:p w14:paraId="23278B79" w14:textId="77777777" w:rsidR="007531D6" w:rsidRPr="00D34DAD" w:rsidRDefault="007531D6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Cs/>
          <w:i/>
          <w:sz w:val="24"/>
          <w:szCs w:val="24"/>
        </w:rPr>
      </w:pPr>
      <w:r w:rsidRPr="00D34DAD">
        <w:rPr>
          <w:rFonts w:ascii="Roboto" w:hAnsi="Roboto" w:cs="Arial"/>
          <w:bCs/>
          <w:i/>
          <w:sz w:val="24"/>
          <w:szCs w:val="24"/>
        </w:rPr>
        <w:t xml:space="preserve">En amont de la </w:t>
      </w:r>
      <w:r w:rsidR="004A5524" w:rsidRPr="00D34DAD">
        <w:rPr>
          <w:rFonts w:ascii="Roboto" w:hAnsi="Roboto" w:cs="Arial"/>
          <w:bCs/>
          <w:i/>
          <w:sz w:val="24"/>
          <w:szCs w:val="24"/>
        </w:rPr>
        <w:t>1</w:t>
      </w:r>
      <w:r w:rsidR="004A5524" w:rsidRPr="00D34DAD">
        <w:rPr>
          <w:rFonts w:ascii="Roboto" w:hAnsi="Roboto" w:cs="Arial"/>
          <w:bCs/>
          <w:i/>
          <w:sz w:val="24"/>
          <w:szCs w:val="24"/>
          <w:vertAlign w:val="superscript"/>
        </w:rPr>
        <w:t>ière</w:t>
      </w:r>
      <w:r w:rsidR="004A5524" w:rsidRPr="00D34DAD">
        <w:rPr>
          <w:rFonts w:ascii="Roboto" w:hAnsi="Roboto" w:cs="Arial"/>
          <w:bCs/>
          <w:i/>
          <w:sz w:val="24"/>
          <w:szCs w:val="24"/>
        </w:rPr>
        <w:t xml:space="preserve"> </w:t>
      </w:r>
      <w:r w:rsidRPr="00D34DAD">
        <w:rPr>
          <w:rFonts w:ascii="Roboto" w:hAnsi="Roboto" w:cs="Arial"/>
          <w:bCs/>
          <w:i/>
          <w:sz w:val="24"/>
          <w:szCs w:val="24"/>
        </w:rPr>
        <w:t xml:space="preserve">journée, une phase de diagnostic est indispensable avec le formateur. </w:t>
      </w:r>
      <w:r w:rsidR="00C717AE" w:rsidRPr="00D34DAD">
        <w:rPr>
          <w:rFonts w:ascii="Roboto" w:hAnsi="Roboto" w:cs="Arial"/>
          <w:bCs/>
          <w:i/>
          <w:sz w:val="24"/>
          <w:szCs w:val="24"/>
        </w:rPr>
        <w:t>Elle permettra de faire le point sur l’avancé de l’association sur ce sujet, sa volonté, ses moyeux et ses attentes</w:t>
      </w:r>
      <w:r w:rsidR="0030493F" w:rsidRPr="00D34DAD">
        <w:rPr>
          <w:rFonts w:ascii="Roboto" w:hAnsi="Roboto" w:cs="Arial"/>
          <w:bCs/>
          <w:i/>
          <w:sz w:val="24"/>
          <w:szCs w:val="24"/>
        </w:rPr>
        <w:t xml:space="preserve">. Aussi, cette phase permettra de constituer le groupe de la formation. </w:t>
      </w:r>
    </w:p>
    <w:p w14:paraId="3F1E619F" w14:textId="77777777" w:rsidR="007531D6" w:rsidRPr="004A5524" w:rsidRDefault="007531D6" w:rsidP="004B4DC1">
      <w:pPr>
        <w:autoSpaceDE w:val="0"/>
        <w:autoSpaceDN w:val="0"/>
        <w:adjustRightInd w:val="0"/>
        <w:spacing w:after="0" w:line="276" w:lineRule="auto"/>
        <w:rPr>
          <w:rFonts w:ascii="Roboto" w:hAnsi="Roboto" w:cs="Arial"/>
          <w:b/>
          <w:bCs/>
          <w:sz w:val="24"/>
          <w:szCs w:val="24"/>
        </w:rPr>
      </w:pPr>
    </w:p>
    <w:p w14:paraId="0B93E13D" w14:textId="77777777" w:rsidR="004A5524" w:rsidRDefault="004A5524" w:rsidP="004A5524">
      <w:pPr>
        <w:autoSpaceDE w:val="0"/>
        <w:autoSpaceDN w:val="0"/>
        <w:adjustRightInd w:val="0"/>
        <w:spacing w:after="0" w:line="276" w:lineRule="auto"/>
        <w:rPr>
          <w:rFonts w:ascii="Roboto" w:hAnsi="Roboto"/>
          <w:b/>
          <w:bCs/>
          <w:sz w:val="24"/>
          <w:szCs w:val="24"/>
        </w:rPr>
      </w:pPr>
      <w:r w:rsidRPr="004A5524">
        <w:rPr>
          <w:rFonts w:ascii="Roboto" w:hAnsi="Roboto"/>
          <w:b/>
          <w:bCs/>
          <w:sz w:val="24"/>
          <w:szCs w:val="24"/>
        </w:rPr>
        <w:t xml:space="preserve">1er jour : Découverte des fondements essentielles du comité éthique </w:t>
      </w:r>
    </w:p>
    <w:p w14:paraId="433497C8" w14:textId="77777777" w:rsidR="004A5524" w:rsidRPr="004A5524" w:rsidRDefault="004A5524" w:rsidP="004A5524">
      <w:pPr>
        <w:autoSpaceDE w:val="0"/>
        <w:autoSpaceDN w:val="0"/>
        <w:adjustRightInd w:val="0"/>
        <w:spacing w:after="0" w:line="276" w:lineRule="auto"/>
        <w:rPr>
          <w:rFonts w:ascii="Roboto" w:hAnsi="Roboto"/>
          <w:b/>
          <w:bCs/>
          <w:sz w:val="24"/>
          <w:szCs w:val="24"/>
        </w:rPr>
      </w:pPr>
    </w:p>
    <w:p w14:paraId="53AFBD74" w14:textId="7119A7F8" w:rsidR="00BF194B" w:rsidRPr="0030493F" w:rsidRDefault="0030493F" w:rsidP="0030493F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30493F">
        <w:rPr>
          <w:rFonts w:ascii="Roboto" w:hAnsi="Roboto"/>
          <w:b/>
          <w:sz w:val="24"/>
          <w:szCs w:val="24"/>
        </w:rPr>
        <w:t>Fondements :</w:t>
      </w:r>
      <w:r>
        <w:rPr>
          <w:rFonts w:ascii="Roboto" w:hAnsi="Roboto"/>
          <w:sz w:val="24"/>
          <w:szCs w:val="24"/>
        </w:rPr>
        <w:t xml:space="preserve"> c</w:t>
      </w:r>
      <w:r w:rsidR="00BF194B" w:rsidRPr="004A5524">
        <w:rPr>
          <w:rFonts w:ascii="Roboto" w:hAnsi="Roboto"/>
          <w:sz w:val="24"/>
          <w:szCs w:val="24"/>
        </w:rPr>
        <w:t xml:space="preserve">oncepts </w:t>
      </w:r>
      <w:r>
        <w:rPr>
          <w:rFonts w:ascii="Roboto" w:hAnsi="Roboto"/>
          <w:sz w:val="24"/>
          <w:szCs w:val="24"/>
        </w:rPr>
        <w:t>d</w:t>
      </w:r>
      <w:r w:rsidR="00BF194B" w:rsidRPr="004A5524">
        <w:rPr>
          <w:rFonts w:ascii="Roboto" w:hAnsi="Roboto"/>
          <w:sz w:val="24"/>
          <w:szCs w:val="24"/>
        </w:rPr>
        <w:t>e l’éthique</w:t>
      </w:r>
      <w:r>
        <w:rPr>
          <w:rFonts w:ascii="Roboto" w:hAnsi="Roboto"/>
          <w:sz w:val="24"/>
          <w:szCs w:val="24"/>
        </w:rPr>
        <w:t xml:space="preserve"> (f</w:t>
      </w:r>
      <w:r w:rsidRPr="004A5524">
        <w:rPr>
          <w:rFonts w:ascii="Roboto" w:hAnsi="Roboto"/>
          <w:sz w:val="24"/>
          <w:szCs w:val="24"/>
        </w:rPr>
        <w:t>ondements, éthique</w:t>
      </w:r>
      <w:r w:rsidR="00BA4AC0">
        <w:rPr>
          <w:rFonts w:ascii="Roboto" w:hAnsi="Roboto"/>
          <w:sz w:val="24"/>
          <w:szCs w:val="24"/>
        </w:rPr>
        <w:t xml:space="preserve"> </w:t>
      </w:r>
      <w:r w:rsidR="00BA4AC0" w:rsidRPr="00227212">
        <w:rPr>
          <w:rFonts w:ascii="Roboto" w:hAnsi="Roboto"/>
          <w:sz w:val="24"/>
          <w:szCs w:val="24"/>
        </w:rPr>
        <w:t>et</w:t>
      </w:r>
      <w:r w:rsidR="00BA4AC0">
        <w:rPr>
          <w:rFonts w:ascii="Roboto" w:hAnsi="Roboto"/>
          <w:sz w:val="24"/>
          <w:szCs w:val="24"/>
        </w:rPr>
        <w:t xml:space="preserve"> </w:t>
      </w:r>
      <w:r w:rsidRPr="004A5524">
        <w:rPr>
          <w:rFonts w:ascii="Roboto" w:hAnsi="Roboto"/>
          <w:sz w:val="24"/>
          <w:szCs w:val="24"/>
        </w:rPr>
        <w:t xml:space="preserve">morale, les différentes </w:t>
      </w:r>
      <w:r w:rsidR="00BA4AC0" w:rsidRPr="00227212">
        <w:rPr>
          <w:rFonts w:ascii="Roboto" w:hAnsi="Roboto"/>
          <w:sz w:val="24"/>
          <w:szCs w:val="24"/>
        </w:rPr>
        <w:t xml:space="preserve">principes </w:t>
      </w:r>
      <w:r w:rsidRPr="00227212">
        <w:rPr>
          <w:rFonts w:ascii="Roboto" w:hAnsi="Roboto"/>
          <w:sz w:val="24"/>
          <w:szCs w:val="24"/>
        </w:rPr>
        <w:t>éthiques</w:t>
      </w:r>
      <w:r>
        <w:rPr>
          <w:rFonts w:ascii="Roboto" w:hAnsi="Roboto"/>
          <w:sz w:val="24"/>
          <w:szCs w:val="24"/>
        </w:rPr>
        <w:t>), c</w:t>
      </w:r>
      <w:r w:rsidR="00BF194B" w:rsidRPr="0030493F">
        <w:rPr>
          <w:rFonts w:ascii="Roboto" w:hAnsi="Roboto"/>
          <w:sz w:val="24"/>
          <w:szCs w:val="24"/>
        </w:rPr>
        <w:t xml:space="preserve">onnaitre le cadre réglementaire et légal. </w:t>
      </w:r>
    </w:p>
    <w:p w14:paraId="1803F744" w14:textId="23F56B5A" w:rsidR="004A5524" w:rsidRPr="00227212" w:rsidRDefault="0030493F" w:rsidP="0030493F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227212">
        <w:rPr>
          <w:rFonts w:ascii="Roboto" w:hAnsi="Roboto"/>
          <w:b/>
          <w:sz w:val="24"/>
          <w:szCs w:val="24"/>
        </w:rPr>
        <w:t>En pratique</w:t>
      </w:r>
      <w:r w:rsidRPr="00227212">
        <w:rPr>
          <w:rFonts w:ascii="Roboto" w:hAnsi="Roboto"/>
          <w:sz w:val="24"/>
          <w:szCs w:val="24"/>
        </w:rPr>
        <w:t xml:space="preserve"> : </w:t>
      </w:r>
      <w:r w:rsidR="00227212">
        <w:rPr>
          <w:rFonts w:ascii="Roboto" w:hAnsi="Roboto"/>
          <w:sz w:val="24"/>
          <w:szCs w:val="24"/>
        </w:rPr>
        <w:t>r</w:t>
      </w:r>
      <w:r w:rsidRPr="00227212">
        <w:rPr>
          <w:rFonts w:ascii="Roboto" w:hAnsi="Roboto"/>
          <w:sz w:val="24"/>
          <w:szCs w:val="24"/>
        </w:rPr>
        <w:t>epérer et cerner les problèmes éthiques du quotidien et analyser les situations éthiques vécues</w:t>
      </w:r>
      <w:r w:rsidR="00227212">
        <w:rPr>
          <w:rFonts w:ascii="Roboto" w:hAnsi="Roboto"/>
          <w:sz w:val="24"/>
          <w:szCs w:val="24"/>
        </w:rPr>
        <w:t>.</w:t>
      </w:r>
    </w:p>
    <w:p w14:paraId="7A0899DC" w14:textId="1AE4D812" w:rsidR="00BA4AC0" w:rsidRPr="00227212" w:rsidRDefault="0030493F" w:rsidP="00227212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227212">
        <w:rPr>
          <w:rFonts w:ascii="Roboto" w:hAnsi="Roboto"/>
          <w:b/>
          <w:sz w:val="24"/>
          <w:szCs w:val="24"/>
        </w:rPr>
        <w:t xml:space="preserve">Méthode </w:t>
      </w:r>
      <w:r w:rsidRPr="00227212">
        <w:rPr>
          <w:rFonts w:ascii="Roboto" w:hAnsi="Roboto"/>
          <w:sz w:val="24"/>
          <w:szCs w:val="24"/>
        </w:rPr>
        <w:t xml:space="preserve">: </w:t>
      </w:r>
      <w:r w:rsidR="00BA4AC0" w:rsidRPr="00227212">
        <w:rPr>
          <w:rFonts w:ascii="Roboto" w:hAnsi="Roboto"/>
          <w:sz w:val="24"/>
          <w:szCs w:val="24"/>
        </w:rPr>
        <w:t>de la théorie à la pratique : construire collectivement la définition « associative » de l’éthique</w:t>
      </w:r>
      <w:r w:rsidR="00227212">
        <w:rPr>
          <w:rFonts w:ascii="Roboto" w:hAnsi="Roboto"/>
          <w:sz w:val="24"/>
          <w:szCs w:val="24"/>
        </w:rPr>
        <w:t xml:space="preserve"> et d</w:t>
      </w:r>
      <w:r w:rsidR="00BA4AC0" w:rsidRPr="00227212">
        <w:rPr>
          <w:rFonts w:ascii="Roboto" w:hAnsi="Roboto"/>
          <w:sz w:val="24"/>
          <w:szCs w:val="24"/>
        </w:rPr>
        <w:t>éfinir les enjeux éthiques prioritaires</w:t>
      </w:r>
      <w:r w:rsidR="00227212">
        <w:rPr>
          <w:rFonts w:ascii="Roboto" w:hAnsi="Roboto"/>
          <w:sz w:val="24"/>
          <w:szCs w:val="24"/>
        </w:rPr>
        <w:t>.</w:t>
      </w:r>
    </w:p>
    <w:p w14:paraId="6A529245" w14:textId="77777777" w:rsidR="007B1D87" w:rsidRPr="004A5524" w:rsidRDefault="007B1D87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</w:p>
    <w:p w14:paraId="7CC23E0D" w14:textId="77777777" w:rsidR="007B1D87" w:rsidRPr="004A5524" w:rsidRDefault="0030493F" w:rsidP="004B4DC1">
      <w:pPr>
        <w:pStyle w:val="Default"/>
        <w:spacing w:line="276" w:lineRule="auto"/>
        <w:rPr>
          <w:rFonts w:ascii="Roboto" w:hAnsi="Roboto" w:cs="Arial"/>
          <w:b/>
          <w:bCs/>
          <w:iCs/>
          <w:color w:val="auto"/>
        </w:rPr>
      </w:pPr>
      <w:r>
        <w:rPr>
          <w:rFonts w:ascii="Roboto" w:hAnsi="Roboto" w:cs="Arial"/>
          <w:b/>
          <w:bCs/>
          <w:iCs/>
          <w:color w:val="auto"/>
        </w:rPr>
        <w:t>2</w:t>
      </w:r>
      <w:r w:rsidRPr="0030493F">
        <w:rPr>
          <w:rFonts w:ascii="Roboto" w:hAnsi="Roboto" w:cs="Arial"/>
          <w:b/>
          <w:bCs/>
          <w:iCs/>
          <w:color w:val="auto"/>
          <w:vertAlign w:val="superscript"/>
        </w:rPr>
        <w:t>nd</w:t>
      </w:r>
      <w:r>
        <w:rPr>
          <w:rFonts w:ascii="Roboto" w:hAnsi="Roboto" w:cs="Arial"/>
          <w:b/>
          <w:bCs/>
          <w:iCs/>
          <w:color w:val="auto"/>
        </w:rPr>
        <w:t xml:space="preserve"> j</w:t>
      </w:r>
      <w:r w:rsidR="007B1D87" w:rsidRPr="004A5524">
        <w:rPr>
          <w:rFonts w:ascii="Roboto" w:hAnsi="Roboto" w:cs="Arial"/>
          <w:b/>
          <w:bCs/>
          <w:iCs/>
          <w:color w:val="auto"/>
        </w:rPr>
        <w:t xml:space="preserve">ournée : </w:t>
      </w:r>
      <w:r>
        <w:rPr>
          <w:rFonts w:ascii="Roboto" w:hAnsi="Roboto" w:cs="Arial"/>
          <w:b/>
          <w:bCs/>
          <w:iCs/>
          <w:color w:val="auto"/>
        </w:rPr>
        <w:t>Mise en œuvre de la démarche éthique dans l’association</w:t>
      </w:r>
    </w:p>
    <w:p w14:paraId="5F580356" w14:textId="77777777" w:rsidR="00227212" w:rsidRPr="00227212" w:rsidRDefault="00227212" w:rsidP="00227212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227212">
        <w:rPr>
          <w:rFonts w:ascii="Roboto" w:hAnsi="Roboto"/>
          <w:sz w:val="24"/>
          <w:szCs w:val="24"/>
        </w:rPr>
        <w:t>Depuis la première journée de formation, quelles sont les actions mises en place</w:t>
      </w:r>
    </w:p>
    <w:p w14:paraId="4E84DAD3" w14:textId="77777777" w:rsidR="00227212" w:rsidRPr="00227212" w:rsidRDefault="00227212" w:rsidP="00227212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227212">
        <w:rPr>
          <w:rFonts w:ascii="Roboto" w:hAnsi="Roboto"/>
          <w:sz w:val="24"/>
          <w:szCs w:val="24"/>
        </w:rPr>
        <w:t xml:space="preserve">Quels sont les choix fait par l’association ? </w:t>
      </w:r>
    </w:p>
    <w:p w14:paraId="59CBAFA9" w14:textId="77777777" w:rsidR="00227212" w:rsidRPr="00227212" w:rsidRDefault="00227212" w:rsidP="00227212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227212">
        <w:rPr>
          <w:rFonts w:ascii="Roboto" w:hAnsi="Roboto"/>
          <w:sz w:val="24"/>
          <w:szCs w:val="24"/>
        </w:rPr>
        <w:t>Quelles démarches engagées ?</w:t>
      </w:r>
    </w:p>
    <w:p w14:paraId="761ECC85" w14:textId="77777777" w:rsidR="00227212" w:rsidRPr="00227212" w:rsidRDefault="00227212" w:rsidP="00227212">
      <w:pPr>
        <w:pStyle w:val="Paragraphedeliste"/>
        <w:numPr>
          <w:ilvl w:val="0"/>
          <w:numId w:val="3"/>
        </w:numPr>
        <w:rPr>
          <w:rFonts w:ascii="Roboto" w:hAnsi="Roboto"/>
          <w:sz w:val="24"/>
          <w:szCs w:val="24"/>
        </w:rPr>
      </w:pPr>
      <w:r w:rsidRPr="00227212">
        <w:rPr>
          <w:rFonts w:ascii="Roboto" w:hAnsi="Roboto"/>
          <w:sz w:val="24"/>
          <w:szCs w:val="24"/>
        </w:rPr>
        <w:t>Quels besoins repérés ?</w:t>
      </w:r>
    </w:p>
    <w:p w14:paraId="39FAA350" w14:textId="71F0417A" w:rsidR="00227212" w:rsidRPr="00227212" w:rsidRDefault="00D34DAD" w:rsidP="005D149E">
      <w:pPr>
        <w:pStyle w:val="Paragraphedeliste"/>
        <w:numPr>
          <w:ilvl w:val="0"/>
          <w:numId w:val="6"/>
        </w:numPr>
        <w:spacing w:line="276" w:lineRule="auto"/>
        <w:rPr>
          <w:rFonts w:ascii="Roboto" w:hAnsi="Roboto" w:cs="Arial"/>
          <w:bCs/>
          <w:iCs/>
        </w:rPr>
      </w:pPr>
      <w:r>
        <w:rPr>
          <w:rFonts w:ascii="Roboto" w:hAnsi="Roboto"/>
          <w:sz w:val="24"/>
          <w:szCs w:val="24"/>
        </w:rPr>
        <w:t xml:space="preserve">Mise </w:t>
      </w:r>
      <w:r w:rsidR="00227212" w:rsidRPr="00227212">
        <w:rPr>
          <w:rFonts w:ascii="Roboto" w:hAnsi="Roboto"/>
          <w:sz w:val="24"/>
          <w:szCs w:val="24"/>
        </w:rPr>
        <w:t>en œuvre concrète</w:t>
      </w:r>
      <w:r>
        <w:rPr>
          <w:rFonts w:ascii="Roboto" w:hAnsi="Roboto"/>
          <w:sz w:val="24"/>
          <w:szCs w:val="24"/>
        </w:rPr>
        <w:t xml:space="preserve"> : </w:t>
      </w:r>
      <w:r w:rsidRPr="00D34DAD">
        <w:rPr>
          <w:rFonts w:ascii="Roboto" w:hAnsi="Roboto"/>
          <w:sz w:val="24"/>
          <w:szCs w:val="24"/>
        </w:rPr>
        <w:t>animation, avec des mises en situation</w:t>
      </w:r>
    </w:p>
    <w:p w14:paraId="7BBACAA5" w14:textId="77777777" w:rsidR="003B14DB" w:rsidRPr="004A5524" w:rsidRDefault="003B14DB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</w:p>
    <w:p w14:paraId="47FD139A" w14:textId="77777777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/>
          <w:bCs/>
          <w:iCs/>
          <w:color w:val="auto"/>
        </w:rPr>
      </w:pPr>
      <w:r w:rsidRPr="004A5524">
        <w:rPr>
          <w:rFonts w:ascii="Roboto" w:hAnsi="Roboto" w:cs="Arial"/>
          <w:b/>
          <w:bCs/>
          <w:iCs/>
          <w:color w:val="auto"/>
        </w:rPr>
        <w:t>PÉDAGOGIE</w:t>
      </w:r>
    </w:p>
    <w:p w14:paraId="52E5D7EE" w14:textId="50F7509B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  <w:r w:rsidRPr="004A5524">
        <w:rPr>
          <w:rFonts w:ascii="Roboto" w:hAnsi="Roboto" w:cs="Arial"/>
          <w:bCs/>
          <w:iCs/>
          <w:color w:val="auto"/>
        </w:rPr>
        <w:t>Apport théorique</w:t>
      </w:r>
    </w:p>
    <w:p w14:paraId="5699AF42" w14:textId="3ADC377B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  <w:r w:rsidRPr="004A5524">
        <w:rPr>
          <w:rFonts w:ascii="Roboto" w:hAnsi="Roboto" w:cs="Arial"/>
          <w:bCs/>
          <w:iCs/>
          <w:color w:val="auto"/>
        </w:rPr>
        <w:t>Exercices d’appropriation</w:t>
      </w:r>
    </w:p>
    <w:p w14:paraId="60E56319" w14:textId="2D49361D" w:rsidR="00C717AE" w:rsidRPr="004A5524" w:rsidRDefault="00C717AE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  <w:r w:rsidRPr="004A5524">
        <w:rPr>
          <w:rFonts w:ascii="Roboto" w:hAnsi="Roboto" w:cs="Arial"/>
          <w:bCs/>
          <w:iCs/>
          <w:color w:val="auto"/>
        </w:rPr>
        <w:t>Jeux et outils éthiques</w:t>
      </w:r>
    </w:p>
    <w:p w14:paraId="5B17940A" w14:textId="6CADB480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  <w:r w:rsidRPr="004A5524">
        <w:rPr>
          <w:rFonts w:ascii="Roboto" w:hAnsi="Roboto" w:cs="Arial"/>
          <w:bCs/>
          <w:iCs/>
          <w:color w:val="auto"/>
        </w:rPr>
        <w:t>Echanges d’expériences</w:t>
      </w:r>
    </w:p>
    <w:p w14:paraId="32973B4B" w14:textId="5EF274A8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  <w:r w:rsidRPr="004A5524">
        <w:rPr>
          <w:rFonts w:ascii="Roboto" w:hAnsi="Roboto" w:cs="Arial"/>
          <w:bCs/>
          <w:iCs/>
          <w:color w:val="auto"/>
        </w:rPr>
        <w:t>Supports</w:t>
      </w:r>
      <w:r w:rsidR="00C717AE" w:rsidRPr="004A5524">
        <w:rPr>
          <w:rFonts w:ascii="Roboto" w:hAnsi="Roboto" w:cs="Arial"/>
          <w:bCs/>
          <w:iCs/>
          <w:color w:val="auto"/>
        </w:rPr>
        <w:t xml:space="preserve"> : vidéos, papiers, etc. </w:t>
      </w:r>
    </w:p>
    <w:p w14:paraId="6ECA8928" w14:textId="77777777" w:rsidR="004B4DC1" w:rsidRPr="004A5524" w:rsidRDefault="004B4DC1" w:rsidP="004B4DC1">
      <w:pPr>
        <w:pStyle w:val="Default"/>
        <w:spacing w:line="276" w:lineRule="auto"/>
        <w:rPr>
          <w:rFonts w:ascii="Roboto" w:hAnsi="Roboto" w:cs="Arial"/>
          <w:b/>
          <w:bCs/>
          <w:iCs/>
          <w:color w:val="auto"/>
          <w:highlight w:val="yellow"/>
        </w:rPr>
      </w:pPr>
    </w:p>
    <w:p w14:paraId="6C3C907F" w14:textId="035BFEAE" w:rsidR="00DA2508" w:rsidRPr="004A5524" w:rsidRDefault="00DA2508" w:rsidP="004B4DC1">
      <w:pPr>
        <w:pStyle w:val="Default"/>
        <w:spacing w:line="276" w:lineRule="auto"/>
        <w:rPr>
          <w:rFonts w:ascii="Roboto" w:hAnsi="Roboto" w:cs="Arial"/>
          <w:bCs/>
          <w:iCs/>
          <w:color w:val="auto"/>
        </w:rPr>
      </w:pPr>
    </w:p>
    <w:sectPr w:rsidR="00DA2508" w:rsidRPr="004A5524" w:rsidSect="00C717AE">
      <w:headerReference w:type="default" r:id="rId10"/>
      <w:pgSz w:w="11906" w:h="16838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9BD9F" w14:textId="77777777" w:rsidR="005F39E7" w:rsidRDefault="005F39E7" w:rsidP="003B14DB">
      <w:pPr>
        <w:spacing w:after="0" w:line="240" w:lineRule="auto"/>
      </w:pPr>
      <w:r>
        <w:separator/>
      </w:r>
    </w:p>
  </w:endnote>
  <w:endnote w:type="continuationSeparator" w:id="0">
    <w:p w14:paraId="7B326D12" w14:textId="77777777" w:rsidR="005F39E7" w:rsidRDefault="005F39E7" w:rsidP="003B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2BBEF" w14:textId="77777777" w:rsidR="005F39E7" w:rsidRDefault="005F39E7" w:rsidP="003B14DB">
      <w:pPr>
        <w:spacing w:after="0" w:line="240" w:lineRule="auto"/>
      </w:pPr>
      <w:r>
        <w:separator/>
      </w:r>
    </w:p>
  </w:footnote>
  <w:footnote w:type="continuationSeparator" w:id="0">
    <w:p w14:paraId="6D916821" w14:textId="77777777" w:rsidR="005F39E7" w:rsidRDefault="005F39E7" w:rsidP="003B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9D35A" w14:textId="77777777" w:rsidR="003B14DB" w:rsidRDefault="003B14DB">
    <w:pPr>
      <w:pStyle w:val="En-tte"/>
    </w:pPr>
    <w:r>
      <w:rPr>
        <w:noProof/>
      </w:rPr>
      <w:drawing>
        <wp:inline distT="0" distB="0" distL="0" distR="0" wp14:anchorId="4FCCF1AE" wp14:editId="04607DF3">
          <wp:extent cx="603250" cy="632677"/>
          <wp:effectExtent l="0" t="0" r="635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napeiFormation_FondBlan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0" cy="642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364A"/>
    <w:multiLevelType w:val="hybridMultilevel"/>
    <w:tmpl w:val="0B785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87BB8"/>
    <w:multiLevelType w:val="hybridMultilevel"/>
    <w:tmpl w:val="40A2166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1050"/>
    <w:multiLevelType w:val="hybridMultilevel"/>
    <w:tmpl w:val="FF1ED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D703E"/>
    <w:multiLevelType w:val="hybridMultilevel"/>
    <w:tmpl w:val="AE18508E"/>
    <w:lvl w:ilvl="0" w:tplc="19123F4C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0456"/>
    <w:multiLevelType w:val="hybridMultilevel"/>
    <w:tmpl w:val="8B4C5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65E8"/>
    <w:multiLevelType w:val="hybridMultilevel"/>
    <w:tmpl w:val="A5789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40E48"/>
    <w:multiLevelType w:val="hybridMultilevel"/>
    <w:tmpl w:val="0F9894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C1"/>
    <w:rsid w:val="002156F2"/>
    <w:rsid w:val="00227212"/>
    <w:rsid w:val="0030493F"/>
    <w:rsid w:val="003B14DB"/>
    <w:rsid w:val="004A5524"/>
    <w:rsid w:val="004B4DC1"/>
    <w:rsid w:val="004C2C15"/>
    <w:rsid w:val="005B77C3"/>
    <w:rsid w:val="005F39E7"/>
    <w:rsid w:val="00601522"/>
    <w:rsid w:val="007531D6"/>
    <w:rsid w:val="007B1D87"/>
    <w:rsid w:val="007B77F4"/>
    <w:rsid w:val="008B327D"/>
    <w:rsid w:val="00A27984"/>
    <w:rsid w:val="00B35DFD"/>
    <w:rsid w:val="00BA4AC0"/>
    <w:rsid w:val="00BF194B"/>
    <w:rsid w:val="00C717AE"/>
    <w:rsid w:val="00D34DAD"/>
    <w:rsid w:val="00D735E3"/>
    <w:rsid w:val="00DA2508"/>
    <w:rsid w:val="00F4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7692A"/>
  <w15:chartTrackingRefBased/>
  <w15:docId w15:val="{D66A7850-DC7B-4D64-898B-15CB75DF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A5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B4DC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B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4DB"/>
  </w:style>
  <w:style w:type="paragraph" w:styleId="Pieddepage">
    <w:name w:val="footer"/>
    <w:basedOn w:val="Normal"/>
    <w:link w:val="PieddepageCar"/>
    <w:uiPriority w:val="99"/>
    <w:unhideWhenUsed/>
    <w:rsid w:val="003B1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4DB"/>
  </w:style>
  <w:style w:type="paragraph" w:styleId="Paragraphedeliste">
    <w:name w:val="List Paragraph"/>
    <w:basedOn w:val="Normal"/>
    <w:uiPriority w:val="34"/>
    <w:qFormat/>
    <w:rsid w:val="007B1D87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4A55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97AFEFE6AD4A91730A385DC75D8F" ma:contentTypeVersion="16" ma:contentTypeDescription="Crée un document." ma:contentTypeScope="" ma:versionID="19e61d624d1de30e2ef3aede6a95fa54">
  <xsd:schema xmlns:xsd="http://www.w3.org/2001/XMLSchema" xmlns:xs="http://www.w3.org/2001/XMLSchema" xmlns:p="http://schemas.microsoft.com/office/2006/metadata/properties" xmlns:ns3="452e126c-5c12-4995-aa25-6fda046a17b2" xmlns:ns4="a592534a-158f-4bea-9b28-b95a77b29e24" targetNamespace="http://schemas.microsoft.com/office/2006/metadata/properties" ma:root="true" ma:fieldsID="265b26737c4b54709c08781bcb807f3f" ns3:_="" ns4:_="">
    <xsd:import namespace="452e126c-5c12-4995-aa25-6fda046a17b2"/>
    <xsd:import namespace="a592534a-158f-4bea-9b28-b95a77b29e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e126c-5c12-4995-aa25-6fda046a1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2534a-158f-4bea-9b28-b95a77b29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92534a-158f-4bea-9b28-b95a77b29e24" xsi:nil="true"/>
  </documentManagement>
</p:properties>
</file>

<file path=customXml/itemProps1.xml><?xml version="1.0" encoding="utf-8"?>
<ds:datastoreItem xmlns:ds="http://schemas.openxmlformats.org/officeDocument/2006/customXml" ds:itemID="{3A09E4A9-1789-4354-A8B3-1EA5F1F8F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e126c-5c12-4995-aa25-6fda046a17b2"/>
    <ds:schemaRef ds:uri="a592534a-158f-4bea-9b28-b95a77b29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67876-0DA1-4EC4-A5FD-501552B97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47019-0087-46FD-B104-B5968AD5BC2F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52e126c-5c12-4995-aa25-6fda046a17b2"/>
    <ds:schemaRef ds:uri="http://schemas.microsoft.com/office/infopath/2007/PartnerControls"/>
    <ds:schemaRef ds:uri="a592534a-158f-4bea-9b28-b95a77b29e2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Clémence Gabarros</dc:creator>
  <cp:keywords/>
  <dc:description/>
  <cp:lastModifiedBy>Clémence Gabarros</cp:lastModifiedBy>
  <cp:revision>3</cp:revision>
  <dcterms:created xsi:type="dcterms:W3CDTF">2026-04-20T14:20:00Z</dcterms:created>
  <dcterms:modified xsi:type="dcterms:W3CDTF">2026-04-20T14:22:00Z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0x0101005F8897AFEFE6AD4A91730A385DC75D8F</vt:lpwstr>
  </property>
</Properties>
</file>